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7DA74" w14:textId="77777777" w:rsidR="003A2A38" w:rsidRDefault="003A2A38" w:rsidP="003A2A3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SELÇUK ÜNİVERSİTESİ </w:t>
      </w:r>
    </w:p>
    <w:p w14:paraId="0D446F55" w14:textId="77777777" w:rsidR="003A2A38" w:rsidRDefault="003A2A38" w:rsidP="003A2A38">
      <w:pPr>
        <w:widowControl w:val="0"/>
        <w:pBdr>
          <w:top w:val="nil"/>
          <w:left w:val="nil"/>
          <w:bottom w:val="nil"/>
          <w:right w:val="nil"/>
          <w:between w:val="nil"/>
        </w:pBdr>
        <w:spacing w:before="197"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EDEBİYAT FAKÜLTESİ </w:t>
      </w:r>
    </w:p>
    <w:p w14:paraId="156FC588" w14:textId="77777777" w:rsidR="003A2A38" w:rsidRDefault="003A2A38" w:rsidP="003A2A38">
      <w:pPr>
        <w:widowControl w:val="0"/>
        <w:pBdr>
          <w:top w:val="nil"/>
          <w:left w:val="nil"/>
          <w:bottom w:val="nil"/>
          <w:right w:val="nil"/>
          <w:between w:val="nil"/>
        </w:pBdr>
        <w:spacing w:before="197"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PSİKOLOJİ BÖLÜMÜ BİDR RAPORU </w:t>
      </w:r>
    </w:p>
    <w:p w14:paraId="0BFAA5D0" w14:textId="77777777" w:rsidR="003A2A38" w:rsidRDefault="003A2A38" w:rsidP="00567EA3">
      <w:pPr>
        <w:widowControl w:val="0"/>
        <w:pBdr>
          <w:top w:val="nil"/>
          <w:left w:val="nil"/>
          <w:bottom w:val="nil"/>
          <w:right w:val="nil"/>
          <w:between w:val="nil"/>
        </w:pBdr>
        <w:spacing w:line="240" w:lineRule="auto"/>
        <w:ind w:left="10"/>
        <w:rPr>
          <w:rFonts w:ascii="Times New Roman" w:eastAsia="Times New Roman" w:hAnsi="Times New Roman" w:cs="Times New Roman"/>
          <w:b/>
          <w:bCs/>
          <w:color w:val="000000"/>
          <w:sz w:val="24"/>
          <w:szCs w:val="24"/>
        </w:rPr>
      </w:pPr>
    </w:p>
    <w:p w14:paraId="486C3C32" w14:textId="1A42B3DB" w:rsidR="00567EA3" w:rsidRDefault="00567EA3" w:rsidP="00567EA3">
      <w:pPr>
        <w:widowControl w:val="0"/>
        <w:pBdr>
          <w:top w:val="nil"/>
          <w:left w:val="nil"/>
          <w:bottom w:val="nil"/>
          <w:right w:val="nil"/>
          <w:between w:val="nil"/>
        </w:pBdr>
        <w:spacing w:line="240" w:lineRule="auto"/>
        <w:ind w:left="1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C. ARAŞTIRMA VE GELİŞTİRME </w:t>
      </w:r>
    </w:p>
    <w:p w14:paraId="7B4E22E0" w14:textId="77777777" w:rsidR="00567EA3" w:rsidRDefault="00567EA3" w:rsidP="00567EA3">
      <w:pPr>
        <w:widowControl w:val="0"/>
        <w:pBdr>
          <w:top w:val="nil"/>
          <w:left w:val="nil"/>
          <w:bottom w:val="nil"/>
          <w:right w:val="nil"/>
          <w:between w:val="nil"/>
        </w:pBdr>
        <w:spacing w:before="197" w:line="240" w:lineRule="auto"/>
        <w:ind w:left="1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C.1. Araştırma Süreçlerinin Yönetimi ve Araştırma Kaynakları </w:t>
      </w:r>
    </w:p>
    <w:p w14:paraId="7F9CEDF9" w14:textId="77777777" w:rsidR="00567EA3" w:rsidRDefault="00567EA3" w:rsidP="00567EA3">
      <w:pPr>
        <w:widowControl w:val="0"/>
        <w:pBdr>
          <w:top w:val="nil"/>
          <w:left w:val="nil"/>
          <w:bottom w:val="nil"/>
          <w:right w:val="nil"/>
          <w:between w:val="nil"/>
        </w:pBdr>
        <w:spacing w:before="197" w:line="240" w:lineRule="auto"/>
        <w:ind w:left="1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C.1.1. Araştırma süreçlerinin yönetimi </w:t>
      </w:r>
    </w:p>
    <w:p w14:paraId="42625A60" w14:textId="77777777" w:rsidR="00567EA3" w:rsidRDefault="00567EA3" w:rsidP="00567EA3">
      <w:pPr>
        <w:widowControl w:val="0"/>
        <w:pBdr>
          <w:top w:val="nil"/>
          <w:left w:val="nil"/>
          <w:bottom w:val="nil"/>
          <w:right w:val="nil"/>
          <w:between w:val="nil"/>
        </w:pBdr>
        <w:spacing w:before="195" w:line="263" w:lineRule="auto"/>
        <w:ind w:right="2"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araştırma faaliyetleri öğretim elemanlarımız tarafından yürütülmekte olup, ulusal  ve uluslararası düzeyde bilimsel yayınlar ve projeler gerçekleştirilmektedir. Araştırma süreçleri  genel olarak öğretim elemanlarının bireysel akademik faaliyetleri çerçevesinde yürütülmekte ve  üniversitemizin belirlediği mevzuat doğrultusunda şekillenmektedir. Ayrıca, öğretim  elemanlarımızın YÖK Akademik sistemleri dönem içinde güncel tutulması için düzenli  hatırlatmalar yapılmaktadır. </w:t>
      </w:r>
    </w:p>
    <w:p w14:paraId="5231E486" w14:textId="77777777" w:rsidR="00567EA3" w:rsidRDefault="00567EA3" w:rsidP="00567EA3">
      <w:pPr>
        <w:widowControl w:val="0"/>
        <w:pBdr>
          <w:top w:val="nil"/>
          <w:left w:val="nil"/>
          <w:bottom w:val="nil"/>
          <w:right w:val="nil"/>
          <w:between w:val="nil"/>
        </w:pBdr>
        <w:spacing w:before="175" w:line="263" w:lineRule="auto"/>
        <w:ind w:left="7" w:right="1"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Bunlarla birlikte, bölümümüzde bulunan psikoloji laboratuvarı aracılığıyla dersler ve proje  çalışmaları kapsamında veri toplama süreçleri yürütülmekte; öğrencilerimizin araştırma  süreçlerine aktif katılımı sağlanmaktadır. Bu uygulamalar, öğrencilerin teorik bilgilerini uygulama  ile pekiştirmelerine ve araştırma becerilerini geliştirmelerine katkı sunmaktadır. Bununla birlikte,  araştırma süreçlerinin bölüm düzeyinde stratejik bir çerçevede planlanması, izlenmesi ve  değerlendirilmesine yönelik sistematik mekanizmaların geliştirilmesine ihtiyaç duyulmaktadır. </w:t>
      </w:r>
    </w:p>
    <w:p w14:paraId="5F18C5BD" w14:textId="77777777" w:rsidR="00567EA3" w:rsidRDefault="00567EA3" w:rsidP="00567EA3">
      <w:pPr>
        <w:widowControl w:val="0"/>
        <w:pBdr>
          <w:top w:val="nil"/>
          <w:left w:val="nil"/>
          <w:bottom w:val="nil"/>
          <w:right w:val="nil"/>
          <w:between w:val="nil"/>
        </w:pBdr>
        <w:spacing w:before="174"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5466D46D" w14:textId="77777777" w:rsidR="00567EA3" w:rsidRDefault="00567EA3" w:rsidP="00567EA3">
      <w:pPr>
        <w:widowControl w:val="0"/>
        <w:pBdr>
          <w:top w:val="nil"/>
          <w:left w:val="nil"/>
          <w:bottom w:val="nil"/>
          <w:right w:val="nil"/>
          <w:between w:val="nil"/>
        </w:pBdr>
        <w:spacing w:before="197"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Psikoloji Laboratuvarı ve yürütülen çalışmalar:  </w:t>
      </w:r>
    </w:p>
    <w:p w14:paraId="07F0419A" w14:textId="77777777" w:rsidR="00567EA3" w:rsidRDefault="00567EA3" w:rsidP="00567EA3">
      <w:pPr>
        <w:widowControl w:val="0"/>
        <w:pBdr>
          <w:top w:val="nil"/>
          <w:left w:val="nil"/>
          <w:bottom w:val="nil"/>
          <w:right w:val="nil"/>
          <w:between w:val="nil"/>
        </w:pBdr>
        <w:spacing w:before="197"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https://selcuk.edu.tr/birim/sayfa/6422/psikoloji-laboratuvari-2139 </w:t>
      </w:r>
    </w:p>
    <w:p w14:paraId="271168EB" w14:textId="77777777" w:rsidR="00567EA3" w:rsidRDefault="00567EA3" w:rsidP="00567EA3">
      <w:pPr>
        <w:widowControl w:val="0"/>
        <w:pBdr>
          <w:top w:val="nil"/>
          <w:left w:val="nil"/>
          <w:bottom w:val="nil"/>
          <w:right w:val="nil"/>
          <w:between w:val="nil"/>
        </w:pBdr>
        <w:spacing w:before="197" w:line="397" w:lineRule="auto"/>
        <w:ind w:left="1" w:right="2208" w:firstLine="2"/>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Bölüm öğretim elemanlarımızın güncel YÖK Akademik veri tabanları için: </w:t>
      </w:r>
      <w:r>
        <w:rPr>
          <w:rFonts w:ascii="Times New Roman" w:eastAsia="Times New Roman" w:hAnsi="Times New Roman" w:cs="Times New Roman"/>
          <w:color w:val="467886"/>
          <w:sz w:val="24"/>
          <w:szCs w:val="24"/>
          <w:u w:val="single"/>
        </w:rPr>
        <w:t xml:space="preserve">https://selcuk.edu.tr/birim/personel/6422/0 </w:t>
      </w:r>
    </w:p>
    <w:p w14:paraId="61F2CD25" w14:textId="77777777" w:rsidR="00567EA3" w:rsidRDefault="00567EA3" w:rsidP="00567EA3">
      <w:pPr>
        <w:widowControl w:val="0"/>
        <w:pBdr>
          <w:top w:val="nil"/>
          <w:left w:val="nil"/>
          <w:bottom w:val="nil"/>
          <w:right w:val="nil"/>
          <w:between w:val="nil"/>
        </w:pBdr>
        <w:spacing w:before="42"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3AB4F31C" w14:textId="77777777" w:rsidR="00567EA3" w:rsidRDefault="00567EA3" w:rsidP="00567EA3">
      <w:pPr>
        <w:widowControl w:val="0"/>
        <w:pBdr>
          <w:top w:val="nil"/>
          <w:left w:val="nil"/>
          <w:bottom w:val="nil"/>
          <w:right w:val="nil"/>
          <w:between w:val="nil"/>
        </w:pBdr>
        <w:spacing w:before="195" w:line="263" w:lineRule="auto"/>
        <w:ind w:right="2" w:firstLine="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araştırma süreçlerinin yönetimi ve organizasyonel yapısına ilişkin bir planlama  bulunmamaktadır. </w:t>
      </w:r>
    </w:p>
    <w:p w14:paraId="4ADF5DE0" w14:textId="77777777" w:rsidR="00567EA3" w:rsidRDefault="00567EA3" w:rsidP="00567EA3">
      <w:pPr>
        <w:widowControl w:val="0"/>
        <w:pBdr>
          <w:top w:val="nil"/>
          <w:left w:val="nil"/>
          <w:bottom w:val="nil"/>
          <w:right w:val="nil"/>
          <w:between w:val="nil"/>
        </w:pBdr>
        <w:spacing w:before="173" w:line="263" w:lineRule="auto"/>
        <w:ind w:left="2" w:right="2"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Birimin araştırma süreçlerinin yönetimi ve organizasyonel yapısına ilişkin yönlendirme ve  motive etme gibi hususları dikkate alan planlamaları bulunmaktadır. </w:t>
      </w:r>
    </w:p>
    <w:p w14:paraId="76213902" w14:textId="77777777" w:rsidR="00567EA3" w:rsidRDefault="00567EA3" w:rsidP="00567EA3">
      <w:pPr>
        <w:widowControl w:val="0"/>
        <w:pBdr>
          <w:top w:val="nil"/>
          <w:left w:val="nil"/>
          <w:bottom w:val="nil"/>
          <w:right w:val="nil"/>
          <w:between w:val="nil"/>
        </w:pBdr>
        <w:spacing w:before="173" w:line="397" w:lineRule="auto"/>
        <w:ind w:left="1" w:right="416"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3- Birimin genelinde araştırma süreçlerin yönetimi ve organizasyonel yapısı birimsel tercihler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yönünde uygulanmaktadır.</w:t>
      </w:r>
      <w:r>
        <w:rPr>
          <w:rFonts w:ascii="Times New Roman" w:eastAsia="Times New Roman" w:hAnsi="Times New Roman" w:cs="Times New Roman"/>
          <w:color w:val="000000"/>
          <w:sz w:val="24"/>
          <w:szCs w:val="24"/>
        </w:rPr>
        <w:t xml:space="preserve"> </w:t>
      </w:r>
    </w:p>
    <w:p w14:paraId="7394EB5F" w14:textId="77777777" w:rsidR="00567EA3" w:rsidRDefault="00567EA3" w:rsidP="00567EA3">
      <w:pPr>
        <w:widowControl w:val="0"/>
        <w:pBdr>
          <w:top w:val="nil"/>
          <w:left w:val="nil"/>
          <w:bottom w:val="nil"/>
          <w:right w:val="nil"/>
          <w:between w:val="nil"/>
        </w:pBdr>
        <w:spacing w:before="39" w:line="264" w:lineRule="auto"/>
        <w:ind w:left="7" w:right="2"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Birimde araştırma süreçlerinin yönetimi ve organizasyonel yapısının işlerliği ile ilişkili sonuçlar  izlenmekte ve önlemler alınmaktadır. </w:t>
      </w:r>
    </w:p>
    <w:p w14:paraId="3316A036" w14:textId="77777777" w:rsidR="00567EA3" w:rsidRDefault="00567EA3" w:rsidP="00567EA3">
      <w:pPr>
        <w:widowControl w:val="0"/>
        <w:pBdr>
          <w:top w:val="nil"/>
          <w:left w:val="nil"/>
          <w:bottom w:val="nil"/>
          <w:right w:val="nil"/>
          <w:between w:val="nil"/>
        </w:pBdr>
        <w:spacing w:before="173" w:line="399" w:lineRule="auto"/>
        <w:ind w:left="10" w:right="286" w:firstLine="1"/>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w:t>
      </w:r>
      <w:r>
        <w:rPr>
          <w:rFonts w:ascii="Times New Roman" w:eastAsia="Times New Roman" w:hAnsi="Times New Roman" w:cs="Times New Roman"/>
          <w:color w:val="000000"/>
          <w:sz w:val="24"/>
          <w:szCs w:val="24"/>
        </w:rPr>
        <w:lastRenderedPageBreak/>
        <w:t xml:space="preserve">bulunmaktadır. </w:t>
      </w:r>
      <w:r>
        <w:rPr>
          <w:rFonts w:ascii="Times New Roman" w:eastAsia="Times New Roman" w:hAnsi="Times New Roman" w:cs="Times New Roman"/>
          <w:b/>
          <w:bCs/>
          <w:color w:val="000000"/>
          <w:sz w:val="24"/>
          <w:szCs w:val="24"/>
        </w:rPr>
        <w:t>C.1.2. İç ve dış kaynaklar</w:t>
      </w:r>
    </w:p>
    <w:p w14:paraId="060D0579" w14:textId="77777777" w:rsidR="00567EA3" w:rsidRDefault="00567EA3" w:rsidP="00567EA3">
      <w:pPr>
        <w:widowControl w:val="0"/>
        <w:pBdr>
          <w:top w:val="nil"/>
          <w:left w:val="nil"/>
          <w:bottom w:val="nil"/>
          <w:right w:val="nil"/>
          <w:between w:val="nil"/>
        </w:pBdr>
        <w:spacing w:line="263" w:lineRule="auto"/>
        <w:ind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araştırma faaliyetleri, üniversitemiz tarafından sağlanan iç kaynaklar ve  ulusal/uluslararası dış kaynaklar çerçevesinde yürütülmektedir. Araştırma projeleri kapsamında  çeşitli desteklerden yararlanılmakta olup, bu süreçler üniversitenin ilgili birimleri tarafından  koordine edilmektedir. </w:t>
      </w:r>
    </w:p>
    <w:p w14:paraId="3C979BDE" w14:textId="77777777" w:rsidR="00567EA3" w:rsidRDefault="00567EA3" w:rsidP="00567EA3">
      <w:pPr>
        <w:widowControl w:val="0"/>
        <w:pBdr>
          <w:top w:val="nil"/>
          <w:left w:val="nil"/>
          <w:bottom w:val="nil"/>
          <w:right w:val="nil"/>
          <w:between w:val="nil"/>
        </w:pBdr>
        <w:spacing w:before="178"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1F43743C" w14:textId="77777777" w:rsidR="00567EA3" w:rsidRDefault="00567EA3" w:rsidP="00567EA3">
      <w:pPr>
        <w:widowControl w:val="0"/>
        <w:pBdr>
          <w:top w:val="nil"/>
          <w:left w:val="nil"/>
          <w:bottom w:val="nil"/>
          <w:right w:val="nil"/>
          <w:between w:val="nil"/>
        </w:pBdr>
        <w:spacing w:before="195" w:line="261" w:lineRule="auto"/>
        <w:ind w:right="3" w:firstLine="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 xml:space="preserve">1- Birimin araştırma ve geliştirme faaliyetlerini sürdürebilmesi için yeterli kaynağı </w:t>
      </w:r>
      <w:r>
        <w:rPr>
          <w:rFonts w:ascii="Times New Roman" w:eastAsia="Times New Roman" w:hAnsi="Times New Roman" w:cs="Times New Roman"/>
          <w:color w:val="000000"/>
          <w:sz w:val="24"/>
          <w:szCs w:val="24"/>
        </w:rPr>
        <w:t xml:space="preserve"> b</w:t>
      </w:r>
      <w:r>
        <w:rPr>
          <w:rFonts w:ascii="Times New Roman" w:eastAsia="Times New Roman" w:hAnsi="Times New Roman" w:cs="Times New Roman"/>
          <w:color w:val="000000"/>
          <w:sz w:val="24"/>
          <w:szCs w:val="24"/>
          <w:highlight w:val="yellow"/>
        </w:rPr>
        <w:t>ulunmamaktadır.</w:t>
      </w:r>
      <w:r>
        <w:rPr>
          <w:rFonts w:ascii="Times New Roman" w:eastAsia="Times New Roman" w:hAnsi="Times New Roman" w:cs="Times New Roman"/>
          <w:color w:val="000000"/>
          <w:sz w:val="24"/>
          <w:szCs w:val="24"/>
        </w:rPr>
        <w:t xml:space="preserve"> </w:t>
      </w:r>
    </w:p>
    <w:p w14:paraId="79CEDA71" w14:textId="77777777" w:rsidR="00567EA3" w:rsidRDefault="00567EA3" w:rsidP="00567EA3">
      <w:pPr>
        <w:widowControl w:val="0"/>
        <w:pBdr>
          <w:top w:val="nil"/>
          <w:left w:val="nil"/>
          <w:bottom w:val="nil"/>
          <w:right w:val="nil"/>
          <w:between w:val="nil"/>
        </w:pBdr>
        <w:spacing w:before="178" w:line="261" w:lineRule="auto"/>
        <w:ind w:left="9" w:right="2"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Birimin araştırma ve geliştirme faaliyetlerini sürdürebilmek için uygun nitelik ve nicelikte  fiziki, teknik ve mali kaynakların oluşturulmasına yönelik planları bulunmaktadır. </w:t>
      </w:r>
    </w:p>
    <w:p w14:paraId="0F9F072E" w14:textId="77777777" w:rsidR="00567EA3" w:rsidRDefault="00567EA3" w:rsidP="00567EA3">
      <w:pPr>
        <w:widowControl w:val="0"/>
        <w:pBdr>
          <w:top w:val="nil"/>
          <w:left w:val="nil"/>
          <w:bottom w:val="nil"/>
          <w:right w:val="nil"/>
          <w:between w:val="nil"/>
        </w:pBdr>
        <w:spacing w:before="178" w:line="261" w:lineRule="auto"/>
        <w:ind w:left="7"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Birim araştırma ve geliştirme kaynaklarını araştırma stratejisi ve birimler arası dengeyi  gözeterek yönetmektedir. </w:t>
      </w:r>
    </w:p>
    <w:p w14:paraId="62E3395D" w14:textId="77777777" w:rsidR="00567EA3" w:rsidRDefault="00567EA3" w:rsidP="00567EA3">
      <w:pPr>
        <w:widowControl w:val="0"/>
        <w:pBdr>
          <w:top w:val="nil"/>
          <w:left w:val="nil"/>
          <w:bottom w:val="nil"/>
          <w:right w:val="nil"/>
          <w:between w:val="nil"/>
        </w:pBdr>
        <w:spacing w:before="175" w:line="399" w:lineRule="auto"/>
        <w:ind w:left="10" w:right="288" w:hanging="5"/>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4- Birimde araştırma kaynaklarının yeterliliği ve çeşitliliği izlenmekte ve iyileştirilmektedir. 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C.1.3. Doktora programları ve doktora sonrası imkanlar </w:t>
      </w:r>
    </w:p>
    <w:p w14:paraId="421C93D4" w14:textId="77777777" w:rsidR="00567EA3" w:rsidRDefault="00567EA3" w:rsidP="00567EA3">
      <w:pPr>
        <w:widowControl w:val="0"/>
        <w:pBdr>
          <w:top w:val="nil"/>
          <w:left w:val="nil"/>
          <w:bottom w:val="nil"/>
          <w:right w:val="nil"/>
          <w:between w:val="nil"/>
        </w:pBdr>
        <w:spacing w:before="35" w:line="263" w:lineRule="auto"/>
        <w:ind w:right="3"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yalnızca lisans düzeyinde eğitim verilmekte olup, yüksek lisans ve doktora  programları bulunmamaktadır. Bu nedenle doktora programları ve doktora sonrası araştırma  imkânlarına ilişkin planlama ve uygulamalar, üniversitemizin ilgili enstitüleri ve birimleri  tarafından yürütülmektedir.  </w:t>
      </w:r>
    </w:p>
    <w:p w14:paraId="5D600D32" w14:textId="77777777" w:rsidR="00567EA3" w:rsidRDefault="00567EA3" w:rsidP="00567EA3">
      <w:pPr>
        <w:widowControl w:val="0"/>
        <w:pBdr>
          <w:top w:val="nil"/>
          <w:left w:val="nil"/>
          <w:bottom w:val="nil"/>
          <w:right w:val="nil"/>
          <w:between w:val="nil"/>
        </w:pBdr>
        <w:spacing w:before="179"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48E7278E" w14:textId="77777777" w:rsidR="00567EA3" w:rsidRDefault="00567EA3" w:rsidP="00567EA3">
      <w:pPr>
        <w:widowControl w:val="0"/>
        <w:pBdr>
          <w:top w:val="nil"/>
          <w:left w:val="nil"/>
          <w:bottom w:val="nil"/>
          <w:right w:val="nil"/>
          <w:between w:val="nil"/>
        </w:pBdr>
        <w:spacing w:before="192" w:line="398" w:lineRule="auto"/>
        <w:ind w:left="5" w:right="315" w:firstLine="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1- Birimin doktora programı ve doktora sonrası imkanları bulunmamaktadır.</w:t>
      </w:r>
      <w:r>
        <w:rPr>
          <w:rFonts w:ascii="Times New Roman" w:eastAsia="Times New Roman" w:hAnsi="Times New Roman" w:cs="Times New Roman"/>
          <w:color w:val="000000"/>
          <w:sz w:val="24"/>
          <w:szCs w:val="24"/>
        </w:rPr>
        <w:t xml:space="preserve"> 2- Birimin araştırma politikası, hedefleri ve stratejileri ile uyumlu doktora programı ve doktora sonrası imkanlarına ilişkin planlamalar bulunmaktadır. </w:t>
      </w:r>
    </w:p>
    <w:p w14:paraId="66E55E1B" w14:textId="77777777" w:rsidR="00567EA3" w:rsidRDefault="00567EA3" w:rsidP="00567EA3">
      <w:pPr>
        <w:widowControl w:val="0"/>
        <w:pBdr>
          <w:top w:val="nil"/>
          <w:left w:val="nil"/>
          <w:bottom w:val="nil"/>
          <w:right w:val="nil"/>
          <w:between w:val="nil"/>
        </w:pBdr>
        <w:spacing w:before="39" w:line="397" w:lineRule="auto"/>
        <w:ind w:right="815" w:firstLine="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Birimde araştırma politikası, hedefleri ve stratejileri ile uyumlu ve destekleyen doktora programları ve doktora sonrası imkanlar yürütülmektedir. </w:t>
      </w:r>
    </w:p>
    <w:p w14:paraId="085824C1" w14:textId="77777777" w:rsidR="00567EA3" w:rsidRDefault="00567EA3" w:rsidP="00567EA3">
      <w:pPr>
        <w:widowControl w:val="0"/>
        <w:pBdr>
          <w:top w:val="nil"/>
          <w:left w:val="nil"/>
          <w:bottom w:val="nil"/>
          <w:right w:val="nil"/>
          <w:between w:val="nil"/>
        </w:pBdr>
        <w:spacing w:before="39" w:line="397" w:lineRule="auto"/>
        <w:ind w:left="2" w:right="65"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Birimde doktora programları ve doktora sonrası imkanlarının çıktıları düzenli olarak izlenmekte ve iyileştirilmektedir. </w:t>
      </w:r>
    </w:p>
    <w:p w14:paraId="3886A5A7" w14:textId="77777777" w:rsidR="00567EA3" w:rsidRDefault="00567EA3" w:rsidP="00567EA3">
      <w:pPr>
        <w:widowControl w:val="0"/>
        <w:pBdr>
          <w:top w:val="nil"/>
          <w:left w:val="nil"/>
          <w:bottom w:val="nil"/>
          <w:right w:val="nil"/>
          <w:between w:val="nil"/>
        </w:pBdr>
        <w:spacing w:before="39" w:line="400" w:lineRule="auto"/>
        <w:ind w:left="10" w:right="333" w:firstLine="1"/>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C.2. Araştırma Yetkinliği, İş birlikleri ve Destekler </w:t>
      </w:r>
    </w:p>
    <w:p w14:paraId="208DD196" w14:textId="77777777" w:rsidR="00567EA3" w:rsidRDefault="00567EA3" w:rsidP="00567EA3">
      <w:pPr>
        <w:widowControl w:val="0"/>
        <w:pBdr>
          <w:top w:val="nil"/>
          <w:left w:val="nil"/>
          <w:bottom w:val="nil"/>
          <w:right w:val="nil"/>
          <w:between w:val="nil"/>
        </w:pBdr>
        <w:spacing w:before="37" w:line="240" w:lineRule="auto"/>
        <w:ind w:left="1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C.2.1. Araştırma yetkinlikleri ve gelişimi</w:t>
      </w:r>
    </w:p>
    <w:p w14:paraId="7BAE19C4" w14:textId="77777777" w:rsidR="00567EA3" w:rsidRDefault="00567EA3" w:rsidP="00567EA3">
      <w:pPr>
        <w:widowControl w:val="0"/>
        <w:pBdr>
          <w:top w:val="nil"/>
          <w:left w:val="nil"/>
          <w:bottom w:val="nil"/>
          <w:right w:val="nil"/>
          <w:between w:val="nil"/>
        </w:pBdr>
        <w:spacing w:line="263" w:lineRule="auto"/>
        <w:ind w:left="1" w:right="3"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öğretim elemanlarımızın araştırma yetkinlikleri, yürüttükleri bilimsel çalışmalar,  yayınlar ve projeler aracılığıyla gelişmektedir. Akademik faaliyetlere katılım teşvik edilmekte  olup, bilimsel üretkenliğin artırılması hedeflenmektedir. Bununla birlikte, araştırma  yetkinliklerinin sistematik olarak izlenmesi ve geliştirilmesine yönelik mekanizmaların  güçlendirilmesine ihtiyaç duyulmaktadır. </w:t>
      </w:r>
    </w:p>
    <w:p w14:paraId="611F6FD5" w14:textId="77777777" w:rsidR="00567EA3" w:rsidRDefault="00567EA3" w:rsidP="00567EA3">
      <w:pPr>
        <w:widowControl w:val="0"/>
        <w:pBdr>
          <w:top w:val="nil"/>
          <w:left w:val="nil"/>
          <w:bottom w:val="nil"/>
          <w:right w:val="nil"/>
          <w:between w:val="nil"/>
        </w:pBdr>
        <w:spacing w:before="178"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Olgunluk Düzeyi </w:t>
      </w:r>
    </w:p>
    <w:p w14:paraId="0E12337F" w14:textId="77777777" w:rsidR="00567EA3" w:rsidRDefault="00567EA3" w:rsidP="00567EA3">
      <w:pPr>
        <w:widowControl w:val="0"/>
        <w:pBdr>
          <w:top w:val="nil"/>
          <w:left w:val="nil"/>
          <w:bottom w:val="nil"/>
          <w:right w:val="nil"/>
          <w:between w:val="nil"/>
        </w:pBdr>
        <w:spacing w:before="195" w:line="261" w:lineRule="auto"/>
        <w:ind w:right="1" w:firstLine="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öğretim elemanlarının araştırma yetkinliğinin geliştirilmesine yönelik mekanizmalar  bulunmamaktadır. </w:t>
      </w:r>
    </w:p>
    <w:p w14:paraId="6B4E3EF0" w14:textId="77777777" w:rsidR="00567EA3" w:rsidRDefault="00567EA3" w:rsidP="00567EA3">
      <w:pPr>
        <w:widowControl w:val="0"/>
        <w:pBdr>
          <w:top w:val="nil"/>
          <w:left w:val="nil"/>
          <w:bottom w:val="nil"/>
          <w:right w:val="nil"/>
          <w:between w:val="nil"/>
        </w:pBdr>
        <w:spacing w:before="178" w:line="261" w:lineRule="auto"/>
        <w:ind w:right="1"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 xml:space="preserve">2- Birimde, öğretim elemanlarının araştırma yetkinliğinin geliştirilmesine yönelik planlar </w:t>
      </w:r>
      <w:r>
        <w:rPr>
          <w:rFonts w:ascii="Times New Roman" w:eastAsia="Times New Roman" w:hAnsi="Times New Roman" w:cs="Times New Roman"/>
          <w:color w:val="000000"/>
          <w:sz w:val="24"/>
          <w:szCs w:val="24"/>
        </w:rPr>
        <w:t xml:space="preserve"> b</w:t>
      </w:r>
      <w:r>
        <w:rPr>
          <w:rFonts w:ascii="Times New Roman" w:eastAsia="Times New Roman" w:hAnsi="Times New Roman" w:cs="Times New Roman"/>
          <w:color w:val="000000"/>
          <w:sz w:val="24"/>
          <w:szCs w:val="24"/>
          <w:highlight w:val="yellow"/>
        </w:rPr>
        <w:t>ulunmaktadır.</w:t>
      </w:r>
      <w:r>
        <w:rPr>
          <w:rFonts w:ascii="Times New Roman" w:eastAsia="Times New Roman" w:hAnsi="Times New Roman" w:cs="Times New Roman"/>
          <w:color w:val="000000"/>
          <w:sz w:val="24"/>
          <w:szCs w:val="24"/>
        </w:rPr>
        <w:t xml:space="preserve"> </w:t>
      </w:r>
    </w:p>
    <w:p w14:paraId="33D1790C" w14:textId="77777777" w:rsidR="00567EA3" w:rsidRDefault="00567EA3" w:rsidP="00567EA3">
      <w:pPr>
        <w:widowControl w:val="0"/>
        <w:pBdr>
          <w:top w:val="nil"/>
          <w:left w:val="nil"/>
          <w:bottom w:val="nil"/>
          <w:right w:val="nil"/>
          <w:between w:val="nil"/>
        </w:pBdr>
        <w:spacing w:before="178" w:line="261" w:lineRule="auto"/>
        <w:ind w:right="3" w:firstLine="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Birimin genelinde öğretim elemanlarının araştırma yetkinliğinin geliştirilmesine yönelik  uygulamalar yürütülmektedir. </w:t>
      </w:r>
    </w:p>
    <w:p w14:paraId="061D7E94" w14:textId="77777777" w:rsidR="00567EA3" w:rsidRDefault="00567EA3" w:rsidP="00567EA3">
      <w:pPr>
        <w:widowControl w:val="0"/>
        <w:pBdr>
          <w:top w:val="nil"/>
          <w:left w:val="nil"/>
          <w:bottom w:val="nil"/>
          <w:right w:val="nil"/>
          <w:between w:val="nil"/>
        </w:pBdr>
        <w:spacing w:before="178" w:line="263" w:lineRule="auto"/>
        <w:ind w:left="7" w:right="2" w:hanging="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Birimde, öğretim elemanlarının araştırma yetkinliğinin geliştirilmesine yönelik uygulamalar  izlenmekte ve izlem sonuçları öğretim elemanları ile birlikte değerlendirilerek önlemler  alınmaktadır. </w:t>
      </w:r>
    </w:p>
    <w:p w14:paraId="348DB69A" w14:textId="77777777" w:rsidR="00567EA3" w:rsidRDefault="00567EA3" w:rsidP="00567EA3">
      <w:pPr>
        <w:widowControl w:val="0"/>
        <w:pBdr>
          <w:top w:val="nil"/>
          <w:left w:val="nil"/>
          <w:bottom w:val="nil"/>
          <w:right w:val="nil"/>
          <w:between w:val="nil"/>
        </w:pBdr>
        <w:spacing w:before="174" w:line="399" w:lineRule="auto"/>
        <w:ind w:left="10" w:right="286" w:firstLine="1"/>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C.2.2. Ulusal ve uluslararası ortak programlar ve ortak araştırma birimler </w:t>
      </w:r>
    </w:p>
    <w:p w14:paraId="3BA30CAF" w14:textId="77777777" w:rsidR="00567EA3" w:rsidRDefault="00567EA3" w:rsidP="00567EA3">
      <w:pPr>
        <w:widowControl w:val="0"/>
        <w:pBdr>
          <w:top w:val="nil"/>
          <w:left w:val="nil"/>
          <w:bottom w:val="nil"/>
          <w:right w:val="nil"/>
          <w:between w:val="nil"/>
        </w:pBdr>
        <w:spacing w:before="35" w:line="263" w:lineRule="auto"/>
        <w:ind w:right="7"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öğretim elemanlarımız tarafından ulusal ve uluslararası düzeyde akademik iş  birlikleri gerçekleştirilmektedir. </w:t>
      </w:r>
    </w:p>
    <w:p w14:paraId="792A6E23" w14:textId="77777777" w:rsidR="00567EA3" w:rsidRDefault="00567EA3" w:rsidP="00567EA3">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6BD02960" w14:textId="77777777" w:rsidR="00567EA3" w:rsidRDefault="00567EA3" w:rsidP="00567EA3">
      <w:pPr>
        <w:widowControl w:val="0"/>
        <w:pBdr>
          <w:top w:val="nil"/>
          <w:left w:val="nil"/>
          <w:bottom w:val="nil"/>
          <w:right w:val="nil"/>
          <w:between w:val="nil"/>
        </w:pBdr>
        <w:spacing w:before="197" w:line="264" w:lineRule="auto"/>
        <w:ind w:right="386" w:firstLine="7"/>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Transilvanya Üniversitesi öğretim görevlileri ERASMUS Personel Hareketliliği kapsamında  bölümümüzü ziyaret etmiştir: </w:t>
      </w:r>
      <w:r>
        <w:rPr>
          <w:rFonts w:ascii="Times New Roman" w:eastAsia="Times New Roman" w:hAnsi="Times New Roman" w:cs="Times New Roman"/>
          <w:color w:val="467886"/>
          <w:sz w:val="24"/>
          <w:szCs w:val="24"/>
          <w:u w:val="single"/>
        </w:rPr>
        <w:t xml:space="preserve">https://selcuk.edu.tr/birim/icerik/6422/transilvanya-universitesi ogretim-gorevlileri-erasmus-personel-hareketliligi-kapsaminda-bolumumuzu-ziyaret-etmistir 69835 </w:t>
      </w:r>
    </w:p>
    <w:p w14:paraId="2BD04109" w14:textId="77777777" w:rsidR="00567EA3" w:rsidRDefault="00567EA3" w:rsidP="00567EA3">
      <w:pPr>
        <w:widowControl w:val="0"/>
        <w:pBdr>
          <w:top w:val="nil"/>
          <w:left w:val="nil"/>
          <w:bottom w:val="nil"/>
          <w:right w:val="nil"/>
          <w:between w:val="nil"/>
        </w:pBdr>
        <w:spacing w:before="175" w:line="263" w:lineRule="auto"/>
        <w:ind w:left="6" w:right="372"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 araştırma görevlimiz Dr. Erkin Sarı Necmettin Erbakan Üniversitesi Psikoloji Bölümü  INSPIRE </w:t>
      </w:r>
      <w:proofErr w:type="spellStart"/>
      <w:r>
        <w:rPr>
          <w:rFonts w:ascii="Times New Roman" w:eastAsia="Times New Roman" w:hAnsi="Times New Roman" w:cs="Times New Roman"/>
          <w:color w:val="000000"/>
          <w:sz w:val="24"/>
          <w:szCs w:val="24"/>
        </w:rPr>
        <w:t>Research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Lab'da</w:t>
      </w:r>
      <w:proofErr w:type="spellEnd"/>
      <w:r>
        <w:rPr>
          <w:rFonts w:ascii="Times New Roman" w:eastAsia="Times New Roman" w:hAnsi="Times New Roman" w:cs="Times New Roman"/>
          <w:color w:val="000000"/>
          <w:sz w:val="24"/>
          <w:szCs w:val="24"/>
        </w:rPr>
        <w:t xml:space="preserve"> atölye çalışması gerçekleştirmiştir. :  </w:t>
      </w:r>
    </w:p>
    <w:p w14:paraId="6F5BC52B" w14:textId="77777777" w:rsidR="00567EA3" w:rsidRDefault="00567EA3" w:rsidP="00567EA3">
      <w:pPr>
        <w:widowControl w:val="0"/>
        <w:pBdr>
          <w:top w:val="nil"/>
          <w:left w:val="nil"/>
          <w:bottom w:val="nil"/>
          <w:right w:val="nil"/>
          <w:between w:val="nil"/>
        </w:pBdr>
        <w:spacing w:before="15" w:line="262" w:lineRule="auto"/>
        <w:ind w:left="7" w:right="638" w:hanging="5"/>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https://selcuk.edu.tr/birim/icerik/6422/bolum-arastirma-gorevlimiz-dr-erkin-sari-necmettin erbakan-universitesi-psikoloji-bolumu-inspire-research-labda-atolye-calismasi gerceklestirmistir-75047 </w:t>
      </w:r>
    </w:p>
    <w:p w14:paraId="2EA7E6BA" w14:textId="77777777" w:rsidR="00567EA3" w:rsidRDefault="00567EA3" w:rsidP="00567EA3">
      <w:pPr>
        <w:widowControl w:val="0"/>
        <w:pBdr>
          <w:top w:val="nil"/>
          <w:left w:val="nil"/>
          <w:bottom w:val="nil"/>
          <w:right w:val="nil"/>
          <w:between w:val="nil"/>
        </w:pBdr>
        <w:spacing w:before="177" w:line="263" w:lineRule="auto"/>
        <w:ind w:right="206" w:firstLine="4"/>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Bölümümüz öğretim elemanı Arş. Gör. Dr. Erkin Sarı "Çevre Dostu Davranış Pratiklerini Nasıl  Yaygınlaştırabiliriz: Psikoloji Perspektifinden Bir İnceleme" başlıklı bir konuşma yapmıştır. :  </w:t>
      </w:r>
      <w:r>
        <w:rPr>
          <w:rFonts w:ascii="Times New Roman" w:eastAsia="Times New Roman" w:hAnsi="Times New Roman" w:cs="Times New Roman"/>
          <w:color w:val="467886"/>
          <w:sz w:val="24"/>
          <w:szCs w:val="24"/>
          <w:u w:val="single"/>
        </w:rPr>
        <w:t xml:space="preserve">https://selcuk.edu.tr/birim/icerik/6422/bolumumuz-ogretim-elemani-ars-gor-dr-erkin-sari-cevre dostu-davranis-pratiklerini-nasil-yayginlastirabiliriz-psikoloji-perspektifinden-bir-inceleme </w:t>
      </w:r>
      <w:r>
        <w:rPr>
          <w:rFonts w:ascii="Times New Roman" w:eastAsia="Times New Roman" w:hAnsi="Times New Roman" w:cs="Times New Roman"/>
          <w:color w:val="467886"/>
          <w:sz w:val="24"/>
          <w:szCs w:val="24"/>
        </w:rPr>
        <w:t>b</w:t>
      </w:r>
      <w:r>
        <w:rPr>
          <w:rFonts w:ascii="Times New Roman" w:eastAsia="Times New Roman" w:hAnsi="Times New Roman" w:cs="Times New Roman"/>
          <w:color w:val="467886"/>
          <w:sz w:val="24"/>
          <w:szCs w:val="24"/>
          <w:u w:val="single"/>
        </w:rPr>
        <w:t>aslikli-bir-konusma-yapmistir-69874</w:t>
      </w:r>
    </w:p>
    <w:p w14:paraId="7A4B3AD1" w14:textId="77777777" w:rsidR="00567EA3" w:rsidRDefault="00567EA3" w:rsidP="00567EA3">
      <w:pPr>
        <w:widowControl w:val="0"/>
        <w:pBdr>
          <w:top w:val="nil"/>
          <w:left w:val="nil"/>
          <w:bottom w:val="nil"/>
          <w:right w:val="nil"/>
          <w:between w:val="nil"/>
        </w:pBdr>
        <w:spacing w:line="263" w:lineRule="auto"/>
        <w:ind w:left="2" w:right="102" w:firstLine="12"/>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Selçuk Üniversitesi Tarihinde Bir İlk: ERASMUS </w:t>
      </w:r>
      <w:proofErr w:type="spellStart"/>
      <w:r>
        <w:rPr>
          <w:rFonts w:ascii="Times New Roman" w:eastAsia="Times New Roman" w:hAnsi="Times New Roman" w:cs="Times New Roman"/>
          <w:color w:val="000000"/>
          <w:sz w:val="24"/>
          <w:szCs w:val="24"/>
        </w:rPr>
        <w:t>Mundus</w:t>
      </w:r>
      <w:proofErr w:type="spellEnd"/>
      <w:r>
        <w:rPr>
          <w:rFonts w:ascii="Times New Roman" w:eastAsia="Times New Roman" w:hAnsi="Times New Roman" w:cs="Times New Roman"/>
          <w:color w:val="000000"/>
          <w:sz w:val="24"/>
          <w:szCs w:val="24"/>
        </w:rPr>
        <w:t xml:space="preserve"> Uluslararası Ortak Yüksek Lisans  Proje Başvurusu Kabul Edildi. : </w:t>
      </w:r>
      <w:r>
        <w:rPr>
          <w:rFonts w:ascii="Times New Roman" w:eastAsia="Times New Roman" w:hAnsi="Times New Roman" w:cs="Times New Roman"/>
          <w:color w:val="467886"/>
          <w:sz w:val="24"/>
          <w:szCs w:val="24"/>
          <w:u w:val="single"/>
        </w:rPr>
        <w:t xml:space="preserve">https://selcuk.edu.tr/birim/icerik/6422/selcuk-universitesi tarihinde-bir-ilk-erasmus-mundus-uluslararasi-ortak-yuksek-lisans-proje-basvurusu-kabul-edildi 69868 </w:t>
      </w:r>
    </w:p>
    <w:p w14:paraId="331C6E8B" w14:textId="77777777" w:rsidR="00567EA3" w:rsidRDefault="00567EA3" w:rsidP="00567EA3">
      <w:pPr>
        <w:widowControl w:val="0"/>
        <w:pBdr>
          <w:top w:val="nil"/>
          <w:left w:val="nil"/>
          <w:bottom w:val="nil"/>
          <w:right w:val="nil"/>
          <w:between w:val="nil"/>
        </w:pBdr>
        <w:spacing w:before="176" w:line="263" w:lineRule="auto"/>
        <w:ind w:right="362" w:firstLine="4"/>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Bölümümüz öğretim elemanlarından Arş. Gör. Dr. Erkin Sarı Necmettin Erbakan Üniversitesi  Psikoloji Topluluğu'nun düzenlediği Psikoloji Günleri kapsamında "Çevre Psikolojisi ve İyi  Oluş" başlıklı bir konuşma yapmıştır. : </w:t>
      </w:r>
      <w:r>
        <w:rPr>
          <w:rFonts w:ascii="Times New Roman" w:eastAsia="Times New Roman" w:hAnsi="Times New Roman" w:cs="Times New Roman"/>
          <w:color w:val="467886"/>
          <w:sz w:val="24"/>
          <w:szCs w:val="24"/>
          <w:u w:val="single"/>
        </w:rPr>
        <w:t>https://selcuk.edu.tr/birim/icerik/6422/bolumumuz ogretim-elemanlarindan-ars-gor-dr-</w:t>
      </w:r>
      <w:r>
        <w:rPr>
          <w:rFonts w:ascii="Times New Roman" w:eastAsia="Times New Roman" w:hAnsi="Times New Roman" w:cs="Times New Roman"/>
          <w:color w:val="467886"/>
          <w:sz w:val="24"/>
          <w:szCs w:val="24"/>
          <w:u w:val="single"/>
        </w:rPr>
        <w:lastRenderedPageBreak/>
        <w:t xml:space="preserve">erkin-sari-necmettin-erbakan-universitesi-psikoloji toplulugunun-duzenledigi-psikoloji-gunleri-kapsaminda-cevre-psikolojisi-ve-iyi-olus-baslikli </w:t>
      </w:r>
      <w:r>
        <w:rPr>
          <w:rFonts w:ascii="Times New Roman" w:eastAsia="Times New Roman" w:hAnsi="Times New Roman" w:cs="Times New Roman"/>
          <w:color w:val="467886"/>
          <w:sz w:val="24"/>
          <w:szCs w:val="24"/>
        </w:rPr>
        <w:t>b</w:t>
      </w:r>
      <w:r>
        <w:rPr>
          <w:rFonts w:ascii="Times New Roman" w:eastAsia="Times New Roman" w:hAnsi="Times New Roman" w:cs="Times New Roman"/>
          <w:color w:val="467886"/>
          <w:sz w:val="24"/>
          <w:szCs w:val="24"/>
          <w:u w:val="single"/>
        </w:rPr>
        <w:t xml:space="preserve">ir-konusma-yapmistir-69836 </w:t>
      </w:r>
    </w:p>
    <w:p w14:paraId="64C9A5D5" w14:textId="77777777" w:rsidR="00567EA3" w:rsidRDefault="00567EA3" w:rsidP="00567EA3">
      <w:pPr>
        <w:widowControl w:val="0"/>
        <w:pBdr>
          <w:top w:val="nil"/>
          <w:left w:val="nil"/>
          <w:bottom w:val="nil"/>
          <w:right w:val="nil"/>
          <w:between w:val="nil"/>
        </w:pBdr>
        <w:spacing w:before="178"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26EBC654" w14:textId="77777777" w:rsidR="00567EA3" w:rsidRDefault="00567EA3" w:rsidP="00567EA3">
      <w:pPr>
        <w:widowControl w:val="0"/>
        <w:pBdr>
          <w:top w:val="nil"/>
          <w:left w:val="nil"/>
          <w:bottom w:val="nil"/>
          <w:right w:val="nil"/>
          <w:between w:val="nil"/>
        </w:pBdr>
        <w:spacing w:before="195" w:line="261" w:lineRule="auto"/>
        <w:ind w:left="1" w:right="2" w:firstLine="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ulusal ve uluslararası düzeyde ortak programlar ve ortak araştırma birimleri oluşturma  yönünde mekanizmalar bulunmamaktadır. </w:t>
      </w:r>
    </w:p>
    <w:p w14:paraId="3E245836" w14:textId="77777777" w:rsidR="00567EA3" w:rsidRDefault="00567EA3" w:rsidP="00567EA3">
      <w:pPr>
        <w:widowControl w:val="0"/>
        <w:pBdr>
          <w:top w:val="nil"/>
          <w:left w:val="nil"/>
          <w:bottom w:val="nil"/>
          <w:right w:val="nil"/>
          <w:between w:val="nil"/>
        </w:pBdr>
        <w:spacing w:before="178" w:line="262" w:lineRule="auto"/>
        <w:ind w:right="2"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Birimde ulusal ve uluslararası düzeyde ortak programlar ve ortak araştırma birimleri ile  araştırma ağlarına katılım ve iş birlikleri kurma gibi çoklu araştırma faaliyetlerine yönelik  planlamalar ve mekanizmalar bulunmaktadır. </w:t>
      </w:r>
    </w:p>
    <w:p w14:paraId="1358E557" w14:textId="77777777" w:rsidR="00567EA3" w:rsidRDefault="00567EA3" w:rsidP="00567EA3">
      <w:pPr>
        <w:widowControl w:val="0"/>
        <w:pBdr>
          <w:top w:val="nil"/>
          <w:left w:val="nil"/>
          <w:bottom w:val="nil"/>
          <w:right w:val="nil"/>
          <w:between w:val="nil"/>
        </w:pBdr>
        <w:spacing w:before="177" w:line="261" w:lineRule="auto"/>
        <w:ind w:left="1" w:right="64"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3- Birimin genelinde ulusal ve uluslararası düzeyde ortak programlar ve ortak araştırma faaliyetleri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yürütülmektedir.</w:t>
      </w:r>
      <w:r>
        <w:rPr>
          <w:rFonts w:ascii="Times New Roman" w:eastAsia="Times New Roman" w:hAnsi="Times New Roman" w:cs="Times New Roman"/>
          <w:color w:val="000000"/>
          <w:sz w:val="24"/>
          <w:szCs w:val="24"/>
        </w:rPr>
        <w:t xml:space="preserve"> </w:t>
      </w:r>
    </w:p>
    <w:p w14:paraId="5462E64A" w14:textId="77777777" w:rsidR="00567EA3" w:rsidRDefault="00567EA3" w:rsidP="00567EA3">
      <w:pPr>
        <w:widowControl w:val="0"/>
        <w:pBdr>
          <w:top w:val="nil"/>
          <w:left w:val="nil"/>
          <w:bottom w:val="nil"/>
          <w:right w:val="nil"/>
          <w:between w:val="nil"/>
        </w:pBdr>
        <w:spacing w:before="178" w:line="263" w:lineRule="auto"/>
        <w:ind w:left="9" w:right="3"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Birimde ulusal ve uluslararası düzeyde birim içi ve </w:t>
      </w:r>
      <w:proofErr w:type="spellStart"/>
      <w:r>
        <w:rPr>
          <w:rFonts w:ascii="Times New Roman" w:eastAsia="Times New Roman" w:hAnsi="Times New Roman" w:cs="Times New Roman"/>
          <w:color w:val="000000"/>
          <w:sz w:val="24"/>
          <w:szCs w:val="24"/>
        </w:rPr>
        <w:t>birimlar</w:t>
      </w:r>
      <w:proofErr w:type="spellEnd"/>
      <w:r>
        <w:rPr>
          <w:rFonts w:ascii="Times New Roman" w:eastAsia="Times New Roman" w:hAnsi="Times New Roman" w:cs="Times New Roman"/>
          <w:color w:val="000000"/>
          <w:sz w:val="24"/>
          <w:szCs w:val="24"/>
        </w:rPr>
        <w:t xml:space="preserve"> arası ortak programlar ve ortak  araştırma faaliyetleri izlenmekte ve ilgili paydaşlarla değerlendirilerek iyileştirilmektedir. </w:t>
      </w:r>
    </w:p>
    <w:p w14:paraId="71297ABF" w14:textId="77777777" w:rsidR="00567EA3" w:rsidRDefault="00567EA3" w:rsidP="00567EA3">
      <w:pPr>
        <w:widowControl w:val="0"/>
        <w:pBdr>
          <w:top w:val="nil"/>
          <w:left w:val="nil"/>
          <w:bottom w:val="nil"/>
          <w:right w:val="nil"/>
          <w:between w:val="nil"/>
        </w:pBdr>
        <w:spacing w:before="171" w:line="401" w:lineRule="auto"/>
        <w:ind w:left="10" w:right="285" w:firstLine="1"/>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C.3. Araştırma Performansı </w:t>
      </w:r>
    </w:p>
    <w:p w14:paraId="5F56F7BB" w14:textId="77777777" w:rsidR="00567EA3" w:rsidRDefault="00567EA3" w:rsidP="00567EA3">
      <w:pPr>
        <w:widowControl w:val="0"/>
        <w:pBdr>
          <w:top w:val="nil"/>
          <w:left w:val="nil"/>
          <w:bottom w:val="nil"/>
          <w:right w:val="nil"/>
          <w:between w:val="nil"/>
        </w:pBdr>
        <w:spacing w:before="36" w:line="240" w:lineRule="auto"/>
        <w:ind w:left="1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C.3.1. Araştırma performansının izlenmesi ve değerlendirilmesi </w:t>
      </w:r>
    </w:p>
    <w:p w14:paraId="266AB500" w14:textId="77777777" w:rsidR="00567EA3" w:rsidRDefault="00567EA3" w:rsidP="00567EA3">
      <w:pPr>
        <w:widowControl w:val="0"/>
        <w:pBdr>
          <w:top w:val="nil"/>
          <w:left w:val="nil"/>
          <w:bottom w:val="nil"/>
          <w:right w:val="nil"/>
          <w:between w:val="nil"/>
        </w:pBdr>
        <w:spacing w:before="195" w:line="263" w:lineRule="auto"/>
        <w:ind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araştırma performansı, öğretim elemanlarının gerçekleştirdiği akademik yayınlar  ve projeler üzerinden genel olarak izlenmektedir. Bu kapsamda her öğretim elemanının YÖKSİS  bilgilerini güncellenmeleri istenmekte ve yayın/proje bilgileri dönem sonu toplantılarında  görüşülmektedir. Ancak bu performansın sistematik göstergelerle analiz edilmesi ve  değerlendirilmesine yönelik mekanizmaların geliştirilmesine ihtiyaç duyulmaktadır. </w:t>
      </w:r>
    </w:p>
    <w:p w14:paraId="66AE8256" w14:textId="77777777" w:rsidR="00567EA3" w:rsidRDefault="00567EA3" w:rsidP="00567EA3">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4FCB0611" w14:textId="77777777" w:rsidR="00567EA3" w:rsidRDefault="00567EA3" w:rsidP="00567EA3">
      <w:pPr>
        <w:widowControl w:val="0"/>
        <w:pBdr>
          <w:top w:val="nil"/>
          <w:left w:val="nil"/>
          <w:bottom w:val="nil"/>
          <w:right w:val="nil"/>
          <w:between w:val="nil"/>
        </w:pBdr>
        <w:spacing w:before="197" w:line="240" w:lineRule="auto"/>
        <w:ind w:lef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https://selcuk.edu.tr/birim/personel/6422/0 </w:t>
      </w:r>
    </w:p>
    <w:p w14:paraId="3AB49870" w14:textId="77777777" w:rsidR="00567EA3" w:rsidRDefault="00567EA3" w:rsidP="00567EA3">
      <w:pPr>
        <w:widowControl w:val="0"/>
        <w:pBdr>
          <w:top w:val="nil"/>
          <w:left w:val="nil"/>
          <w:bottom w:val="nil"/>
          <w:right w:val="nil"/>
          <w:between w:val="nil"/>
        </w:pBdr>
        <w:spacing w:before="202"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3D48C77F" w14:textId="77777777" w:rsidR="00567EA3" w:rsidRDefault="00567EA3" w:rsidP="00567EA3">
      <w:pPr>
        <w:widowControl w:val="0"/>
        <w:pBdr>
          <w:top w:val="nil"/>
          <w:left w:val="nil"/>
          <w:bottom w:val="nil"/>
          <w:right w:val="nil"/>
          <w:between w:val="nil"/>
        </w:pBdr>
        <w:spacing w:before="195" w:line="261" w:lineRule="auto"/>
        <w:ind w:firstLine="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Birimde araştırma performansının izlenmesine ve değerlendirmesine yönelik mekanizmalar  bulunmamaktadır.</w:t>
      </w:r>
    </w:p>
    <w:p w14:paraId="2C1A1F91" w14:textId="77777777" w:rsidR="00567EA3" w:rsidRDefault="00567EA3" w:rsidP="00567EA3">
      <w:pPr>
        <w:widowControl w:val="0"/>
        <w:pBdr>
          <w:top w:val="nil"/>
          <w:left w:val="nil"/>
          <w:bottom w:val="nil"/>
          <w:right w:val="nil"/>
          <w:between w:val="nil"/>
        </w:pBdr>
        <w:spacing w:line="261" w:lineRule="auto"/>
        <w:ind w:left="7" w:right="2"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 xml:space="preserve">2- Birimde araştırma performansının izlenmesine ve değerlendirmesine yönelik ilke, kural 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göstergeler bulunmaktadır.</w:t>
      </w:r>
      <w:r>
        <w:rPr>
          <w:rFonts w:ascii="Times New Roman" w:eastAsia="Times New Roman" w:hAnsi="Times New Roman" w:cs="Times New Roman"/>
          <w:color w:val="000000"/>
          <w:sz w:val="24"/>
          <w:szCs w:val="24"/>
        </w:rPr>
        <w:t xml:space="preserve"> </w:t>
      </w:r>
    </w:p>
    <w:p w14:paraId="0139BBA5" w14:textId="77777777" w:rsidR="00567EA3" w:rsidRDefault="00567EA3" w:rsidP="00567EA3">
      <w:pPr>
        <w:widowControl w:val="0"/>
        <w:pBdr>
          <w:top w:val="nil"/>
          <w:left w:val="nil"/>
          <w:bottom w:val="nil"/>
          <w:right w:val="nil"/>
          <w:between w:val="nil"/>
        </w:pBdr>
        <w:spacing w:before="178" w:line="261" w:lineRule="auto"/>
        <w:ind w:left="2" w:right="2"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Birimin genelinde araştırma performansını izlenmek ve değerlendirmek üzere oluşturulan  mekanizmalar kullanılmaktadır. </w:t>
      </w:r>
    </w:p>
    <w:p w14:paraId="1EE064BD" w14:textId="77777777" w:rsidR="00567EA3" w:rsidRDefault="00567EA3" w:rsidP="00567EA3">
      <w:pPr>
        <w:widowControl w:val="0"/>
        <w:pBdr>
          <w:top w:val="nil"/>
          <w:left w:val="nil"/>
          <w:bottom w:val="nil"/>
          <w:right w:val="nil"/>
          <w:between w:val="nil"/>
        </w:pBdr>
        <w:spacing w:before="178" w:line="263" w:lineRule="auto"/>
        <w:ind w:left="7" w:right="3"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Birimde araştırma performansı izlenmekte ve ilgili paydaşlarla değerlendirilerek  iyileştirilmektedir. </w:t>
      </w:r>
    </w:p>
    <w:p w14:paraId="21855831" w14:textId="77777777" w:rsidR="00567EA3" w:rsidRDefault="00567EA3" w:rsidP="00567EA3">
      <w:pPr>
        <w:widowControl w:val="0"/>
        <w:pBdr>
          <w:top w:val="nil"/>
          <w:left w:val="nil"/>
          <w:bottom w:val="nil"/>
          <w:right w:val="nil"/>
          <w:between w:val="nil"/>
        </w:pBdr>
        <w:spacing w:before="171" w:line="402" w:lineRule="auto"/>
        <w:ind w:left="10" w:right="284" w:firstLine="1"/>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C.3.2. Öğretim elemanı/araştırmacı performansının değerlendirilmesi </w:t>
      </w:r>
    </w:p>
    <w:p w14:paraId="13951141" w14:textId="77777777" w:rsidR="00567EA3" w:rsidRDefault="00567EA3" w:rsidP="00567EA3">
      <w:pPr>
        <w:widowControl w:val="0"/>
        <w:pBdr>
          <w:top w:val="nil"/>
          <w:left w:val="nil"/>
          <w:bottom w:val="nil"/>
          <w:right w:val="nil"/>
          <w:between w:val="nil"/>
        </w:pBdr>
        <w:spacing w:before="32" w:line="263" w:lineRule="auto"/>
        <w:ind w:right="2"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öğretim elemanlarımızın akademik performansları, gerçekleştirdikleri yayınlar,  projeler ve diğer bilimsel faaliyetler aracılığıyla değerlendirilmektedir. Bu kapsamda her </w:t>
      </w:r>
      <w:r>
        <w:rPr>
          <w:rFonts w:ascii="Times New Roman" w:eastAsia="Times New Roman" w:hAnsi="Times New Roman" w:cs="Times New Roman"/>
          <w:color w:val="000000"/>
          <w:sz w:val="24"/>
          <w:szCs w:val="24"/>
        </w:rPr>
        <w:lastRenderedPageBreak/>
        <w:t xml:space="preserve">öğretim  elemanının YÖKSİS bilgilerini güncellenmeleri istenmekte ve yayın/proje bilgileri dönem sonu  toplantılarında görüşülmektedir. Bununla birlikte, performans değerlendirme süreçlerinin  sistematik, ölçülebilir ve düzenli olarak izlenmesine yönelik uygulamaların geliştirilmesine ihtiyaç  duyulmaktadır. </w:t>
      </w:r>
    </w:p>
    <w:p w14:paraId="58C3A458" w14:textId="77777777" w:rsidR="00567EA3" w:rsidRDefault="00567EA3" w:rsidP="00567EA3">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6484AF3A" w14:textId="77777777" w:rsidR="00567EA3" w:rsidRDefault="00567EA3" w:rsidP="00567EA3">
      <w:pPr>
        <w:widowControl w:val="0"/>
        <w:pBdr>
          <w:top w:val="nil"/>
          <w:left w:val="nil"/>
          <w:bottom w:val="nil"/>
          <w:right w:val="nil"/>
          <w:between w:val="nil"/>
        </w:pBdr>
        <w:spacing w:before="197" w:line="240" w:lineRule="auto"/>
        <w:ind w:lef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https://selcuk.edu.tr/birim/personel/6422/0 </w:t>
      </w:r>
    </w:p>
    <w:p w14:paraId="514331C4" w14:textId="77777777" w:rsidR="00567EA3" w:rsidRDefault="00567EA3" w:rsidP="00567EA3">
      <w:pPr>
        <w:widowControl w:val="0"/>
        <w:pBdr>
          <w:top w:val="nil"/>
          <w:left w:val="nil"/>
          <w:bottom w:val="nil"/>
          <w:right w:val="nil"/>
          <w:between w:val="nil"/>
        </w:pBdr>
        <w:spacing w:before="202"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19D9030C" w14:textId="77777777" w:rsidR="00567EA3" w:rsidRDefault="00567EA3" w:rsidP="00567EA3">
      <w:pPr>
        <w:widowControl w:val="0"/>
        <w:pBdr>
          <w:top w:val="nil"/>
          <w:left w:val="nil"/>
          <w:bottom w:val="nil"/>
          <w:right w:val="nil"/>
          <w:between w:val="nil"/>
        </w:pBdr>
        <w:spacing w:before="195" w:line="261" w:lineRule="auto"/>
        <w:ind w:left="1" w:right="1" w:firstLine="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öğretim elemanlarının araştırma performansının izlenmesine ve değerlendirmesine  yönelik mekanizmalar bulunmamaktadır. </w:t>
      </w:r>
    </w:p>
    <w:p w14:paraId="3556AAD8" w14:textId="77777777" w:rsidR="00567EA3" w:rsidRDefault="00567EA3" w:rsidP="00567EA3">
      <w:pPr>
        <w:widowControl w:val="0"/>
        <w:pBdr>
          <w:top w:val="nil"/>
          <w:left w:val="nil"/>
          <w:bottom w:val="nil"/>
          <w:right w:val="nil"/>
          <w:between w:val="nil"/>
        </w:pBdr>
        <w:spacing w:before="178" w:line="261" w:lineRule="auto"/>
        <w:ind w:left="1" w:right="65"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Birimde öğretim elemanlarının araştırma performansının izlenmesine ve değerlendirmesine yönelik ilke, kural ve göstergeler bulunmaktadır. </w:t>
      </w:r>
    </w:p>
    <w:p w14:paraId="58E4DEE2" w14:textId="77777777" w:rsidR="00567EA3" w:rsidRDefault="00567EA3" w:rsidP="00567EA3">
      <w:pPr>
        <w:widowControl w:val="0"/>
        <w:pBdr>
          <w:top w:val="nil"/>
          <w:left w:val="nil"/>
          <w:bottom w:val="nil"/>
          <w:right w:val="nil"/>
          <w:between w:val="nil"/>
        </w:pBdr>
        <w:spacing w:before="178" w:line="263" w:lineRule="auto"/>
        <w:ind w:left="8" w:right="3"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Birimin genelinde öğretim elemanlarının </w:t>
      </w:r>
      <w:proofErr w:type="spellStart"/>
      <w:r>
        <w:rPr>
          <w:rFonts w:ascii="Times New Roman" w:eastAsia="Times New Roman" w:hAnsi="Times New Roman" w:cs="Times New Roman"/>
          <w:color w:val="000000"/>
          <w:sz w:val="24"/>
          <w:szCs w:val="24"/>
        </w:rPr>
        <w:t>araştırmageliştirme</w:t>
      </w:r>
      <w:proofErr w:type="spellEnd"/>
      <w:r>
        <w:rPr>
          <w:rFonts w:ascii="Times New Roman" w:eastAsia="Times New Roman" w:hAnsi="Times New Roman" w:cs="Times New Roman"/>
          <w:color w:val="000000"/>
          <w:sz w:val="24"/>
          <w:szCs w:val="24"/>
        </w:rPr>
        <w:t xml:space="preserve"> performansını izlemek ve  değerlendirmek üzere oluşturulan mekanizmalar kullanılmaktadır. </w:t>
      </w:r>
    </w:p>
    <w:p w14:paraId="5F4769B4" w14:textId="77777777" w:rsidR="00567EA3" w:rsidRDefault="00567EA3" w:rsidP="00567EA3">
      <w:pPr>
        <w:widowControl w:val="0"/>
        <w:pBdr>
          <w:top w:val="nil"/>
          <w:left w:val="nil"/>
          <w:bottom w:val="nil"/>
          <w:right w:val="nil"/>
          <w:between w:val="nil"/>
        </w:pBdr>
        <w:spacing w:before="173" w:line="263" w:lineRule="auto"/>
        <w:ind w:right="2"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Öğretim elemanlarının </w:t>
      </w:r>
      <w:proofErr w:type="spellStart"/>
      <w:r>
        <w:rPr>
          <w:rFonts w:ascii="Times New Roman" w:eastAsia="Times New Roman" w:hAnsi="Times New Roman" w:cs="Times New Roman"/>
          <w:color w:val="000000"/>
          <w:sz w:val="24"/>
          <w:szCs w:val="24"/>
        </w:rPr>
        <w:t>araştırmageliştirme</w:t>
      </w:r>
      <w:proofErr w:type="spellEnd"/>
      <w:r>
        <w:rPr>
          <w:rFonts w:ascii="Times New Roman" w:eastAsia="Times New Roman" w:hAnsi="Times New Roman" w:cs="Times New Roman"/>
          <w:color w:val="000000"/>
          <w:sz w:val="24"/>
          <w:szCs w:val="24"/>
        </w:rPr>
        <w:t xml:space="preserve"> performansı izlenmekte ve öğretim elemanları ile  birlikte değerlendirilerek iyileştirilmektedir. </w:t>
      </w:r>
    </w:p>
    <w:p w14:paraId="5F8D3658" w14:textId="51AF03EB" w:rsidR="009C59D2" w:rsidRDefault="00567EA3" w:rsidP="00567EA3">
      <w:r>
        <w:rPr>
          <w:rFonts w:ascii="Times New Roman" w:eastAsia="Times New Roman" w:hAnsi="Times New Roman" w:cs="Times New Roman"/>
          <w:color w:val="000000"/>
          <w:sz w:val="24"/>
          <w:szCs w:val="24"/>
        </w:rPr>
        <w:t>5- İçselleştirilmiş, sistematik, sürdürülebilir ve örnek gösterilebilir uygulamalar bulunmaktadır.</w:t>
      </w:r>
    </w:p>
    <w:sectPr w:rsidR="009C59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440"/>
    <w:rsid w:val="0002350C"/>
    <w:rsid w:val="001322C1"/>
    <w:rsid w:val="003419FC"/>
    <w:rsid w:val="003A2A38"/>
    <w:rsid w:val="005418FA"/>
    <w:rsid w:val="00567EA3"/>
    <w:rsid w:val="0068593B"/>
    <w:rsid w:val="006A6440"/>
    <w:rsid w:val="00740023"/>
    <w:rsid w:val="007B7E40"/>
    <w:rsid w:val="008D1D07"/>
    <w:rsid w:val="009A78B8"/>
    <w:rsid w:val="009C59D2"/>
    <w:rsid w:val="009E55AC"/>
    <w:rsid w:val="009E5C4B"/>
    <w:rsid w:val="00BE07F3"/>
    <w:rsid w:val="00C27D00"/>
    <w:rsid w:val="00CD27FE"/>
    <w:rsid w:val="00EC292D"/>
    <w:rsid w:val="00F50A07"/>
    <w:rsid w:val="00F82AA0"/>
    <w:rsid w:val="00F86C2A"/>
    <w:rsid w:val="00FD6E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892C1"/>
  <w15:chartTrackingRefBased/>
  <w15:docId w15:val="{A75ED29E-81B1-4C68-840A-7804902C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Calibri"/>
        <w:bCs/>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EA3"/>
    <w:pPr>
      <w:spacing w:after="0" w:line="276" w:lineRule="auto"/>
    </w:pPr>
    <w:rPr>
      <w:rFonts w:ascii="Arial" w:eastAsia="Arial" w:hAnsi="Arial" w:cs="Arial"/>
      <w:bCs w:val="0"/>
      <w:kern w:val="0"/>
      <w:sz w:val="22"/>
      <w:szCs w:val="22"/>
      <w:lang w:eastAsia="tr-TR"/>
      <w14:ligatures w14:val="none"/>
    </w:rPr>
  </w:style>
  <w:style w:type="paragraph" w:styleId="Balk1">
    <w:name w:val="heading 1"/>
    <w:basedOn w:val="Normal"/>
    <w:next w:val="Normal"/>
    <w:link w:val="Balk1Char"/>
    <w:uiPriority w:val="9"/>
    <w:qFormat/>
    <w:rsid w:val="006A6440"/>
    <w:pPr>
      <w:keepNext/>
      <w:keepLines/>
      <w:spacing w:before="360" w:after="80" w:line="278" w:lineRule="auto"/>
      <w:outlineLvl w:val="0"/>
    </w:pPr>
    <w:rPr>
      <w:rFonts w:asciiTheme="majorHAnsi" w:eastAsiaTheme="majorEastAsia" w:hAnsiTheme="majorHAnsi" w:cstheme="majorBidi"/>
      <w:bCs/>
      <w:color w:val="0F4761" w:themeColor="accent1" w:themeShade="BF"/>
      <w:kern w:val="2"/>
      <w:sz w:val="40"/>
      <w:szCs w:val="40"/>
      <w:lang w:eastAsia="en-US"/>
      <w14:ligatures w14:val="standardContextual"/>
    </w:rPr>
  </w:style>
  <w:style w:type="paragraph" w:styleId="Balk2">
    <w:name w:val="heading 2"/>
    <w:basedOn w:val="Normal"/>
    <w:next w:val="Normal"/>
    <w:link w:val="Balk2Char"/>
    <w:uiPriority w:val="9"/>
    <w:semiHidden/>
    <w:unhideWhenUsed/>
    <w:qFormat/>
    <w:rsid w:val="006A6440"/>
    <w:pPr>
      <w:keepNext/>
      <w:keepLines/>
      <w:spacing w:before="160" w:after="80" w:line="278" w:lineRule="auto"/>
      <w:outlineLvl w:val="1"/>
    </w:pPr>
    <w:rPr>
      <w:rFonts w:asciiTheme="majorHAnsi" w:eastAsiaTheme="majorEastAsia" w:hAnsiTheme="majorHAnsi" w:cstheme="majorBidi"/>
      <w:bCs/>
      <w:color w:val="0F4761" w:themeColor="accent1" w:themeShade="BF"/>
      <w:kern w:val="2"/>
      <w:sz w:val="32"/>
      <w:szCs w:val="32"/>
      <w:lang w:eastAsia="en-US"/>
      <w14:ligatures w14:val="standardContextual"/>
    </w:rPr>
  </w:style>
  <w:style w:type="paragraph" w:styleId="Balk3">
    <w:name w:val="heading 3"/>
    <w:basedOn w:val="Normal"/>
    <w:next w:val="Normal"/>
    <w:link w:val="Balk3Char"/>
    <w:uiPriority w:val="9"/>
    <w:semiHidden/>
    <w:unhideWhenUsed/>
    <w:qFormat/>
    <w:rsid w:val="006A6440"/>
    <w:pPr>
      <w:keepNext/>
      <w:keepLines/>
      <w:spacing w:before="160" w:after="80" w:line="278" w:lineRule="auto"/>
      <w:outlineLvl w:val="2"/>
    </w:pPr>
    <w:rPr>
      <w:rFonts w:asciiTheme="minorHAnsi" w:eastAsiaTheme="majorEastAsia" w:hAnsiTheme="minorHAnsi" w:cstheme="majorBidi"/>
      <w:bCs/>
      <w:color w:val="0F4761" w:themeColor="accent1" w:themeShade="BF"/>
      <w:kern w:val="2"/>
      <w:sz w:val="28"/>
      <w:szCs w:val="28"/>
      <w:lang w:eastAsia="en-US"/>
      <w14:ligatures w14:val="standardContextual"/>
    </w:rPr>
  </w:style>
  <w:style w:type="paragraph" w:styleId="Balk4">
    <w:name w:val="heading 4"/>
    <w:basedOn w:val="Normal"/>
    <w:next w:val="Normal"/>
    <w:link w:val="Balk4Char"/>
    <w:uiPriority w:val="9"/>
    <w:semiHidden/>
    <w:unhideWhenUsed/>
    <w:qFormat/>
    <w:rsid w:val="006A6440"/>
    <w:pPr>
      <w:keepNext/>
      <w:keepLines/>
      <w:spacing w:before="80" w:after="40" w:line="278" w:lineRule="auto"/>
      <w:outlineLvl w:val="3"/>
    </w:pPr>
    <w:rPr>
      <w:rFonts w:asciiTheme="minorHAnsi" w:eastAsiaTheme="majorEastAsia" w:hAnsiTheme="minorHAnsi" w:cstheme="majorBidi"/>
      <w:bCs/>
      <w:i/>
      <w:iCs/>
      <w:color w:val="0F4761" w:themeColor="accent1" w:themeShade="BF"/>
      <w:kern w:val="2"/>
      <w:sz w:val="24"/>
      <w:szCs w:val="24"/>
      <w:lang w:eastAsia="en-US"/>
      <w14:ligatures w14:val="standardContextual"/>
    </w:rPr>
  </w:style>
  <w:style w:type="paragraph" w:styleId="Balk5">
    <w:name w:val="heading 5"/>
    <w:basedOn w:val="Normal"/>
    <w:next w:val="Normal"/>
    <w:link w:val="Balk5Char"/>
    <w:uiPriority w:val="9"/>
    <w:semiHidden/>
    <w:unhideWhenUsed/>
    <w:qFormat/>
    <w:rsid w:val="006A6440"/>
    <w:pPr>
      <w:keepNext/>
      <w:keepLines/>
      <w:spacing w:before="80" w:after="40" w:line="278" w:lineRule="auto"/>
      <w:outlineLvl w:val="4"/>
    </w:pPr>
    <w:rPr>
      <w:rFonts w:asciiTheme="minorHAnsi" w:eastAsiaTheme="majorEastAsia" w:hAnsiTheme="minorHAnsi" w:cstheme="majorBidi"/>
      <w:bCs/>
      <w:color w:val="0F4761" w:themeColor="accent1" w:themeShade="BF"/>
      <w:kern w:val="2"/>
      <w:sz w:val="24"/>
      <w:szCs w:val="24"/>
      <w:lang w:eastAsia="en-US"/>
      <w14:ligatures w14:val="standardContextual"/>
    </w:rPr>
  </w:style>
  <w:style w:type="paragraph" w:styleId="Balk6">
    <w:name w:val="heading 6"/>
    <w:basedOn w:val="Normal"/>
    <w:next w:val="Normal"/>
    <w:link w:val="Balk6Char"/>
    <w:uiPriority w:val="9"/>
    <w:semiHidden/>
    <w:unhideWhenUsed/>
    <w:qFormat/>
    <w:rsid w:val="006A6440"/>
    <w:pPr>
      <w:keepNext/>
      <w:keepLines/>
      <w:spacing w:before="40" w:line="278" w:lineRule="auto"/>
      <w:outlineLvl w:val="5"/>
    </w:pPr>
    <w:rPr>
      <w:rFonts w:asciiTheme="minorHAnsi" w:eastAsiaTheme="majorEastAsia" w:hAnsiTheme="minorHAnsi" w:cstheme="majorBidi"/>
      <w:bCs/>
      <w:i/>
      <w:iCs/>
      <w:color w:val="595959" w:themeColor="text1" w:themeTint="A6"/>
      <w:kern w:val="2"/>
      <w:sz w:val="24"/>
      <w:szCs w:val="24"/>
      <w:lang w:eastAsia="en-US"/>
      <w14:ligatures w14:val="standardContextual"/>
    </w:rPr>
  </w:style>
  <w:style w:type="paragraph" w:styleId="Balk7">
    <w:name w:val="heading 7"/>
    <w:basedOn w:val="Normal"/>
    <w:next w:val="Normal"/>
    <w:link w:val="Balk7Char"/>
    <w:uiPriority w:val="9"/>
    <w:semiHidden/>
    <w:unhideWhenUsed/>
    <w:qFormat/>
    <w:rsid w:val="006A6440"/>
    <w:pPr>
      <w:keepNext/>
      <w:keepLines/>
      <w:spacing w:before="40" w:line="278" w:lineRule="auto"/>
      <w:outlineLvl w:val="6"/>
    </w:pPr>
    <w:rPr>
      <w:rFonts w:asciiTheme="minorHAnsi" w:eastAsiaTheme="majorEastAsia" w:hAnsiTheme="minorHAnsi" w:cstheme="majorBidi"/>
      <w:bCs/>
      <w:color w:val="595959" w:themeColor="text1" w:themeTint="A6"/>
      <w:kern w:val="2"/>
      <w:sz w:val="24"/>
      <w:szCs w:val="24"/>
      <w:lang w:eastAsia="en-US"/>
      <w14:ligatures w14:val="standardContextual"/>
    </w:rPr>
  </w:style>
  <w:style w:type="paragraph" w:styleId="Balk8">
    <w:name w:val="heading 8"/>
    <w:basedOn w:val="Normal"/>
    <w:next w:val="Normal"/>
    <w:link w:val="Balk8Char"/>
    <w:uiPriority w:val="9"/>
    <w:semiHidden/>
    <w:unhideWhenUsed/>
    <w:qFormat/>
    <w:rsid w:val="006A6440"/>
    <w:pPr>
      <w:keepNext/>
      <w:keepLines/>
      <w:spacing w:line="278" w:lineRule="auto"/>
      <w:outlineLvl w:val="7"/>
    </w:pPr>
    <w:rPr>
      <w:rFonts w:asciiTheme="minorHAnsi" w:eastAsiaTheme="majorEastAsia" w:hAnsiTheme="minorHAnsi" w:cstheme="majorBidi"/>
      <w:bCs/>
      <w:i/>
      <w:iCs/>
      <w:color w:val="272727" w:themeColor="text1" w:themeTint="D8"/>
      <w:kern w:val="2"/>
      <w:sz w:val="24"/>
      <w:szCs w:val="24"/>
      <w:lang w:eastAsia="en-US"/>
      <w14:ligatures w14:val="standardContextual"/>
    </w:rPr>
  </w:style>
  <w:style w:type="paragraph" w:styleId="Balk9">
    <w:name w:val="heading 9"/>
    <w:basedOn w:val="Normal"/>
    <w:next w:val="Normal"/>
    <w:link w:val="Balk9Char"/>
    <w:uiPriority w:val="9"/>
    <w:semiHidden/>
    <w:unhideWhenUsed/>
    <w:qFormat/>
    <w:rsid w:val="006A6440"/>
    <w:pPr>
      <w:keepNext/>
      <w:keepLines/>
      <w:spacing w:line="278" w:lineRule="auto"/>
      <w:outlineLvl w:val="8"/>
    </w:pPr>
    <w:rPr>
      <w:rFonts w:asciiTheme="minorHAnsi" w:eastAsiaTheme="majorEastAsia" w:hAnsiTheme="minorHAnsi" w:cstheme="majorBidi"/>
      <w:bCs/>
      <w:color w:val="272727" w:themeColor="text1" w:themeTint="D8"/>
      <w:kern w:val="2"/>
      <w:sz w:val="24"/>
      <w:szCs w:val="24"/>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A644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A644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A6440"/>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A6440"/>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6A6440"/>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6A6440"/>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6A6440"/>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6A6440"/>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6A6440"/>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6A6440"/>
    <w:pPr>
      <w:spacing w:after="80" w:line="240" w:lineRule="auto"/>
      <w:contextualSpacing/>
    </w:pPr>
    <w:rPr>
      <w:rFonts w:asciiTheme="majorHAnsi" w:eastAsiaTheme="majorEastAsia" w:hAnsiTheme="majorHAnsi" w:cstheme="majorBidi"/>
      <w:bCs/>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6A644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A6440"/>
    <w:pPr>
      <w:numPr>
        <w:ilvl w:val="1"/>
      </w:numPr>
      <w:spacing w:after="160" w:line="278" w:lineRule="auto"/>
    </w:pPr>
    <w:rPr>
      <w:rFonts w:asciiTheme="minorHAnsi" w:eastAsiaTheme="majorEastAsia" w:hAnsiTheme="minorHAnsi" w:cstheme="majorBidi"/>
      <w:bCs/>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6A6440"/>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6A6440"/>
    <w:pPr>
      <w:spacing w:before="160" w:after="160" w:line="278" w:lineRule="auto"/>
      <w:jc w:val="center"/>
    </w:pPr>
    <w:rPr>
      <w:rFonts w:ascii="Times New Roman" w:eastAsiaTheme="minorHAnsi" w:hAnsi="Times New Roman" w:cs="Calibri"/>
      <w:bCs/>
      <w:i/>
      <w:iCs/>
      <w:color w:val="404040" w:themeColor="text1" w:themeTint="BF"/>
      <w:kern w:val="2"/>
      <w:sz w:val="24"/>
      <w:szCs w:val="24"/>
      <w:lang w:eastAsia="en-US"/>
      <w14:ligatures w14:val="standardContextual"/>
    </w:rPr>
  </w:style>
  <w:style w:type="character" w:customStyle="1" w:styleId="AlntChar">
    <w:name w:val="Alıntı Char"/>
    <w:basedOn w:val="VarsaylanParagrafYazTipi"/>
    <w:link w:val="Alnt"/>
    <w:uiPriority w:val="29"/>
    <w:rsid w:val="006A6440"/>
    <w:rPr>
      <w:i/>
      <w:iCs/>
      <w:color w:val="404040" w:themeColor="text1" w:themeTint="BF"/>
    </w:rPr>
  </w:style>
  <w:style w:type="paragraph" w:styleId="ListeParagraf">
    <w:name w:val="List Paragraph"/>
    <w:basedOn w:val="Normal"/>
    <w:uiPriority w:val="34"/>
    <w:qFormat/>
    <w:rsid w:val="006A6440"/>
    <w:pPr>
      <w:spacing w:after="160" w:line="278" w:lineRule="auto"/>
      <w:ind w:left="720"/>
      <w:contextualSpacing/>
    </w:pPr>
    <w:rPr>
      <w:rFonts w:ascii="Times New Roman" w:eastAsiaTheme="minorHAnsi" w:hAnsi="Times New Roman" w:cs="Calibri"/>
      <w:bCs/>
      <w:kern w:val="2"/>
      <w:sz w:val="24"/>
      <w:szCs w:val="24"/>
      <w:lang w:eastAsia="en-US"/>
      <w14:ligatures w14:val="standardContextual"/>
    </w:rPr>
  </w:style>
  <w:style w:type="character" w:styleId="GlVurgulama">
    <w:name w:val="Intense Emphasis"/>
    <w:basedOn w:val="VarsaylanParagrafYazTipi"/>
    <w:uiPriority w:val="21"/>
    <w:qFormat/>
    <w:rsid w:val="006A6440"/>
    <w:rPr>
      <w:i/>
      <w:iCs/>
      <w:color w:val="0F4761" w:themeColor="accent1" w:themeShade="BF"/>
    </w:rPr>
  </w:style>
  <w:style w:type="paragraph" w:styleId="GlAlnt">
    <w:name w:val="Intense Quote"/>
    <w:basedOn w:val="Normal"/>
    <w:next w:val="Normal"/>
    <w:link w:val="GlAlntChar"/>
    <w:uiPriority w:val="30"/>
    <w:qFormat/>
    <w:rsid w:val="006A644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eastAsiaTheme="minorHAnsi" w:hAnsi="Times New Roman" w:cs="Calibri"/>
      <w:bCs/>
      <w:i/>
      <w:iCs/>
      <w:color w:val="0F4761" w:themeColor="accent1" w:themeShade="BF"/>
      <w:kern w:val="2"/>
      <w:sz w:val="24"/>
      <w:szCs w:val="24"/>
      <w:lang w:eastAsia="en-US"/>
      <w14:ligatures w14:val="standardContextual"/>
    </w:rPr>
  </w:style>
  <w:style w:type="character" w:customStyle="1" w:styleId="GlAlntChar">
    <w:name w:val="Güçlü Alıntı Char"/>
    <w:basedOn w:val="VarsaylanParagrafYazTipi"/>
    <w:link w:val="GlAlnt"/>
    <w:uiPriority w:val="30"/>
    <w:rsid w:val="006A6440"/>
    <w:rPr>
      <w:i/>
      <w:iCs/>
      <w:color w:val="0F4761" w:themeColor="accent1" w:themeShade="BF"/>
    </w:rPr>
  </w:style>
  <w:style w:type="character" w:styleId="GlBavuru">
    <w:name w:val="Intense Reference"/>
    <w:basedOn w:val="VarsaylanParagrafYazTipi"/>
    <w:uiPriority w:val="32"/>
    <w:qFormat/>
    <w:rsid w:val="006A6440"/>
    <w:rPr>
      <w:b/>
      <w:bCs w:val="0"/>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1574</Words>
  <Characters>8976</Characters>
  <Application>Microsoft Office Word</Application>
  <DocSecurity>0</DocSecurity>
  <Lines>74</Lines>
  <Paragraphs>21</Paragraphs>
  <ScaleCrop>false</ScaleCrop>
  <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 Begüm Harmancı</dc:creator>
  <cp:keywords/>
  <dc:description/>
  <cp:lastModifiedBy>Ş. Begüm Harmancı</cp:lastModifiedBy>
  <cp:revision>3</cp:revision>
  <dcterms:created xsi:type="dcterms:W3CDTF">2026-04-30T08:21:00Z</dcterms:created>
  <dcterms:modified xsi:type="dcterms:W3CDTF">2026-04-30T08:22:00Z</dcterms:modified>
</cp:coreProperties>
</file>